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tbl>
      <w:tblPr>
        <w:tblW w:w="0" w:type="auto"/>
        <w:jc w:val="center"/>
        <w:tblBorders>
          <w:top w:val="nil"/>
          <w:left w:val="nil"/>
          <w:bottom w:val="nil"/>
          <w:right w:val="nil"/>
          <w:insideH w:val="nil"/>
          <w:insideV w:val="nil"/>
        </w:tblBorders>
        <w:tblLayout w:type="fixed"/>
        <w:tblLook w:val="04A0" w:firstRow="1" w:lastRow="0" w:firstColumn="1" w:lastColumn="0" w:noHBand="0" w:noVBand="1"/>
      </w:tblPr>
      <w:tblGrid>
        <w:gridCol w:w="2880"/>
        <w:gridCol w:w="12384"/>
      </w:tblGrid>
      <w:tr w:rsidRPr="00BC675F" w:rsidR="00CD7FD8" w14:paraId="04493C49" w14:textId="77777777">
        <w:trPr>
          <w:jc w:val="center"/>
        </w:trPr>
        <w:tc>
          <w:tcPr>
            <w:tcW w:w="2880" w:type="dxa"/>
            <w:shd w:val="clear" w:color="auto" w:fill="E8DDC5"/>
            <w:tcMar>
              <w:top w:w="80" w:type="dxa"/>
              <w:left w:w="80" w:type="dxa"/>
              <w:bottom w:w="80" w:type="dxa"/>
              <w:right w:w="80" w:type="dxa"/>
            </w:tcMar>
            <w:vAlign w:val="center"/>
          </w:tcPr>
          <w:p w:rsidRPr="00BC675F" w:rsidR="00CD7FD8" w:rsidRDefault="00A51F03" w14:paraId="75CD38E7" w14:textId="0D24EC60">
            <w:pPr>
              <w:jc w:val="center"/>
              <w:rPr>
                <w:rFonts w:ascii="ISHALinkpen Join" w:hAnsi="ISHALinkpen Join"/>
                <w:sz w:val="16"/>
                <w:szCs w:val="20"/>
              </w:rPr>
            </w:pPr>
            <w:r>
              <w:rPr>
                <w:rFonts w:ascii="ISHALinkpen Join" w:hAnsi="ISHALinkpen Join"/>
                <w:noProof/>
                <w:sz w:val="16"/>
                <w:szCs w:val="20"/>
              </w:rPr>
              <w:drawing>
                <wp:inline distT="0" distB="0" distL="0" distR="0" wp14:anchorId="3904670D" wp14:editId="5080AACD">
                  <wp:extent cx="1590135" cy="1196340"/>
                  <wp:effectExtent l="0" t="0" r="0" b="381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600386" cy="1204052"/>
                          </a:xfrm>
                          <a:prstGeom prst="rect">
                            <a:avLst/>
                          </a:prstGeom>
                          <a:noFill/>
                        </pic:spPr>
                      </pic:pic>
                    </a:graphicData>
                  </a:graphic>
                </wp:inline>
              </w:drawing>
            </w:r>
            <w:r w:rsidRPr="00BC675F" w:rsidR="00CD769A">
              <w:rPr>
                <w:rFonts w:ascii="ISHALinkpen Join" w:hAnsi="ISHALinkpen Join"/>
                <w:sz w:val="16"/>
                <w:szCs w:val="20"/>
              </w:rPr>
              <w:fldChar w:fldCharType="begin"/>
            </w:r>
            <w:r w:rsidRPr="00BC675F" w:rsidR="00CD769A">
              <w:rPr>
                <w:rFonts w:ascii="ISHALinkpen Join" w:hAnsi="ISHALinkpen Join"/>
                <w:sz w:val="16"/>
                <w:szCs w:val="20"/>
              </w:rPr>
              <w:instrText xml:space="preserve"> INCLUDEPICTURE "https://encrypted-tbn0.gstatic.com/images?q=tbn:ANd9GcRoPbuWma47r-dB6X5LPD8WNRZJb7leSxCP2-mAhWUYq0s63CA06AAULD41&amp;s=10" \* MERGEFORMATINET </w:instrText>
            </w:r>
            <w:r w:rsidR="001949CD">
              <w:rPr>
                <w:rFonts w:ascii="ISHALinkpen Join" w:hAnsi="ISHALinkpen Join"/>
                <w:sz w:val="16"/>
                <w:szCs w:val="20"/>
              </w:rPr>
              <w:fldChar w:fldCharType="separate"/>
            </w:r>
            <w:r w:rsidRPr="00BC675F" w:rsidR="00CD769A">
              <w:rPr>
                <w:rFonts w:ascii="ISHALinkpen Join" w:hAnsi="ISHALinkpen Join"/>
                <w:sz w:val="16"/>
                <w:szCs w:val="20"/>
              </w:rPr>
              <w:fldChar w:fldCharType="end"/>
            </w:r>
          </w:p>
        </w:tc>
        <w:tc>
          <w:tcPr>
            <w:tcW w:w="12384" w:type="dxa"/>
            <w:shd w:val="clear" w:color="auto" w:fill="F7F2E8"/>
            <w:tcMar>
              <w:top w:w="100" w:type="dxa"/>
              <w:left w:w="180" w:type="dxa"/>
              <w:bottom w:w="100" w:type="dxa"/>
              <w:right w:w="180" w:type="dxa"/>
            </w:tcMar>
            <w:vAlign w:val="center"/>
          </w:tcPr>
          <w:p w:rsidRPr="00BC675F" w:rsidR="0085308C" w:rsidP="009A12F1" w:rsidRDefault="00E13F31" w14:paraId="52BAFBB7" w14:textId="61391903">
            <w:pPr>
              <w:spacing w:after="0"/>
              <w:rPr>
                <w:rFonts w:ascii="ISHALinkpen Join" w:hAnsi="ISHALinkpen Join"/>
                <w:sz w:val="14"/>
                <w:szCs w:val="20"/>
              </w:rPr>
            </w:pPr>
            <w:r w:rsidRPr="00BC675F">
              <w:rPr>
                <w:rFonts w:ascii="ISHALinkpen Join" w:hAnsi="ISHALinkpen Join"/>
                <w:noProof/>
                <w:sz w:val="14"/>
                <w:szCs w:val="20"/>
              </w:rPr>
              <w:drawing>
                <wp:anchor distT="0" distB="0" distL="114300" distR="114300" simplePos="0" relativeHeight="251656192" behindDoc="0" locked="0" layoutInCell="1" allowOverlap="1" wp14:anchorId="0F868579" wp14:editId="11B05D52">
                  <wp:simplePos x="0" y="0"/>
                  <wp:positionH relativeFrom="column">
                    <wp:posOffset>6470650</wp:posOffset>
                  </wp:positionH>
                  <wp:positionV relativeFrom="paragraph">
                    <wp:posOffset>-2540</wp:posOffset>
                  </wp:positionV>
                  <wp:extent cx="1136015" cy="1228090"/>
                  <wp:effectExtent l="0" t="0" r="0" b="3810"/>
                  <wp:wrapTight wrapText="bothSides">
                    <wp:wrapPolygon edited="0">
                      <wp:start x="8210" y="0"/>
                      <wp:lineTo x="6520" y="223"/>
                      <wp:lineTo x="1690" y="2904"/>
                      <wp:lineTo x="0" y="5808"/>
                      <wp:lineTo x="0" y="7148"/>
                      <wp:lineTo x="241" y="10722"/>
                      <wp:lineTo x="966" y="14296"/>
                      <wp:lineTo x="3622" y="17870"/>
                      <wp:lineTo x="3864" y="19433"/>
                      <wp:lineTo x="6037" y="21444"/>
                      <wp:lineTo x="7727" y="21444"/>
                      <wp:lineTo x="13523" y="21444"/>
                      <wp:lineTo x="15696" y="21444"/>
                      <wp:lineTo x="17869" y="19657"/>
                      <wp:lineTo x="17869" y="17870"/>
                      <wp:lineTo x="20284" y="14296"/>
                      <wp:lineTo x="21008" y="10722"/>
                      <wp:lineTo x="21250" y="6925"/>
                      <wp:lineTo x="21250" y="5361"/>
                      <wp:lineTo x="19801" y="2904"/>
                      <wp:lineTo x="15937" y="670"/>
                      <wp:lineTo x="13523" y="0"/>
                      <wp:lineTo x="8210" y="0"/>
                    </wp:wrapPolygon>
                  </wp:wrapTight>
                  <wp:docPr id="3" name="Picture 3" descr="Pelham Primary School, Bexleyheath | Teaching Jobs &amp; Education Job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elham Primary School, Bexleyheath | Teaching Jobs &amp; Education Jobs ..."/>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136015" cy="122809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C675F" w:rsidR="00496C60">
              <w:rPr>
                <w:rFonts w:ascii="ISHALinkpen Join" w:hAnsi="ISHALinkpen Join"/>
                <w:b/>
                <w:color w:val="A66A3F"/>
                <w:sz w:val="16"/>
                <w:szCs w:val="20"/>
              </w:rPr>
              <w:t xml:space="preserve">YEAR </w:t>
            </w:r>
            <w:r w:rsidRPr="00BC675F" w:rsidR="00FE779E">
              <w:rPr>
                <w:rFonts w:ascii="ISHALinkpen Join" w:hAnsi="ISHALinkpen Join"/>
                <w:b/>
                <w:color w:val="A66A3F"/>
                <w:sz w:val="16"/>
                <w:szCs w:val="20"/>
              </w:rPr>
              <w:t>4</w:t>
            </w:r>
            <w:r w:rsidRPr="00BC675F" w:rsidR="0030298A">
              <w:rPr>
                <w:rFonts w:ascii="ISHALinkpen Join" w:hAnsi="ISHALinkpen Join"/>
                <w:b/>
                <w:color w:val="A66A3F"/>
                <w:sz w:val="16"/>
                <w:szCs w:val="20"/>
              </w:rPr>
              <w:t xml:space="preserve"> </w:t>
            </w:r>
            <w:r w:rsidRPr="00BC675F">
              <w:rPr>
                <w:rFonts w:ascii="ISHALinkpen Join" w:hAnsi="ISHALinkpen Join"/>
                <w:b/>
                <w:color w:val="A66A3F"/>
                <w:sz w:val="16"/>
                <w:szCs w:val="20"/>
              </w:rPr>
              <w:t>•</w:t>
            </w:r>
            <w:r w:rsidRPr="00BC675F" w:rsidR="00496C60">
              <w:rPr>
                <w:rFonts w:ascii="ISHALinkpen Join" w:hAnsi="ISHALinkpen Join"/>
                <w:b/>
                <w:color w:val="A66A3F"/>
                <w:sz w:val="16"/>
                <w:szCs w:val="20"/>
              </w:rPr>
              <w:t xml:space="preserve"> </w:t>
            </w:r>
            <w:r w:rsidRPr="00BC675F" w:rsidR="0030298A">
              <w:rPr>
                <w:rFonts w:ascii="ISHALinkpen Join" w:hAnsi="ISHALinkpen Join"/>
                <w:b/>
                <w:color w:val="A66A3F"/>
                <w:sz w:val="16"/>
                <w:szCs w:val="20"/>
              </w:rPr>
              <w:t xml:space="preserve">AUTUMN </w:t>
            </w:r>
            <w:r w:rsidRPr="00BC675F" w:rsidR="005264E7">
              <w:rPr>
                <w:rFonts w:ascii="ISHALinkpen Join" w:hAnsi="ISHALinkpen Join"/>
                <w:b/>
                <w:color w:val="A66A3F"/>
                <w:sz w:val="16"/>
                <w:szCs w:val="20"/>
              </w:rPr>
              <w:t>2</w:t>
            </w:r>
            <w:r w:rsidRPr="00BC675F" w:rsidR="009A12F1">
              <w:rPr>
                <w:rFonts w:ascii="ISHALinkpen Join" w:hAnsi="ISHALinkpen Join"/>
                <w:sz w:val="14"/>
                <w:szCs w:val="20"/>
              </w:rPr>
              <w:t xml:space="preserve">           </w:t>
            </w:r>
            <w:r w:rsidRPr="00BC675F" w:rsidR="00803E4D">
              <w:rPr>
                <w:rFonts w:ascii="ISHALinkpen Join" w:hAnsi="ISHALinkpen Join"/>
                <w:b/>
                <w:color w:val="4E3B2D"/>
                <w:sz w:val="36"/>
                <w:szCs w:val="16"/>
              </w:rPr>
              <w:t>¡HOLA!</w:t>
            </w:r>
          </w:p>
          <w:p w:rsidRPr="00BC675F" w:rsidR="00CD7FD8" w:rsidP="009A12F1" w:rsidRDefault="00AE768D" w14:paraId="19664A9E" w14:textId="2A81F93E">
            <w:pPr>
              <w:spacing w:after="40"/>
              <w:rPr>
                <w:rFonts w:ascii="ISHALinkpen Join" w:hAnsi="ISHALinkpen Join"/>
                <w:sz w:val="14"/>
                <w:szCs w:val="20"/>
              </w:rPr>
            </w:pPr>
            <w:r w:rsidRPr="00AE768D">
              <w:rPr>
                <w:rFonts w:ascii="ISHALinkpen Join" w:hAnsi="ISHALinkpen Join" w:cs="Calibri"/>
                <w:sz w:val="16"/>
                <w:szCs w:val="16"/>
              </w:rPr>
              <w:t xml:space="preserve">In </w:t>
            </w:r>
            <w:r>
              <w:rPr>
                <w:rFonts w:ascii="ISHALinkpen Join" w:hAnsi="ISHALinkpen Join" w:cs="Calibri"/>
                <w:sz w:val="16"/>
                <w:szCs w:val="16"/>
              </w:rPr>
              <w:t>h</w:t>
            </w:r>
            <w:r w:rsidRPr="00AE768D">
              <w:rPr>
                <w:rFonts w:ascii="ISHALinkpen Join" w:hAnsi="ISHALinkpen Join" w:cs="Calibri"/>
                <w:sz w:val="16"/>
                <w:szCs w:val="16"/>
              </w:rPr>
              <w:t>istory, Year 4 will be learning about the Maya civilisation and discovering what life was like for the Maya people. Children will explore where and when the Maya lived and investigate their cities, homes, religion, beliefs and everyday lives. They will learn about the Maya’s impressive achievements, including their writing, calendars, number system, architecture and farming methods. Children will use a range of historical sources to ask questions, make comparisons and develop their understanding of how the Maya civilisation has influenced the world today.</w:t>
            </w:r>
          </w:p>
        </w:tc>
      </w:tr>
    </w:tbl>
    <w:p w:rsidRPr="00BC675F" w:rsidR="00CD7FD8" w:rsidRDefault="00CD7FD8" w14:paraId="089A686E" w14:textId="0CD54441">
      <w:pPr>
        <w:spacing w:after="20"/>
        <w:rPr>
          <w:rFonts w:ascii="ISHALinkpen Join" w:hAnsi="ISHALinkpen Join"/>
          <w:sz w:val="16"/>
          <w:szCs w:val="20"/>
        </w:rPr>
      </w:pPr>
    </w:p>
    <w:tbl>
      <w:tblPr>
        <w:tblW w:w="14508" w:type="dxa"/>
        <w:jc w:val="center"/>
        <w:tblBorders>
          <w:top w:val="nil"/>
          <w:left w:val="nil"/>
          <w:bottom w:val="nil"/>
          <w:right w:val="nil"/>
          <w:insideH w:val="nil"/>
          <w:insideV w:val="nil"/>
        </w:tblBorders>
        <w:tblLayout w:type="fixed"/>
        <w:tblLook w:val="04A0" w:firstRow="1" w:lastRow="0" w:firstColumn="1" w:lastColumn="0" w:noHBand="0" w:noVBand="1"/>
      </w:tblPr>
      <w:tblGrid>
        <w:gridCol w:w="3627"/>
        <w:gridCol w:w="3627"/>
        <w:gridCol w:w="3627"/>
        <w:gridCol w:w="3627"/>
      </w:tblGrid>
      <w:tr w:rsidRPr="00BC675F" w:rsidR="00944257" w:rsidTr="00944257" w14:paraId="707BD516" w14:textId="4B1902F1">
        <w:trPr>
          <w:trHeight w:val="43"/>
          <w:jc w:val="center"/>
        </w:trPr>
        <w:tc>
          <w:tcPr>
            <w:tcW w:w="3627" w:type="dxa"/>
            <w:tcBorders>
              <w:top w:val="single" w:color="D8CCB5" w:sz="6" w:space="0"/>
              <w:left w:val="single" w:color="D8CCB5" w:sz="6" w:space="0"/>
              <w:bottom w:val="single" w:color="D8CCB5" w:sz="6" w:space="0"/>
              <w:right w:val="single" w:color="D8CCB5" w:sz="6" w:space="0"/>
            </w:tcBorders>
            <w:shd w:val="clear" w:color="auto" w:fill="F3E6D3"/>
            <w:tcMar>
              <w:top w:w="80" w:type="dxa"/>
              <w:left w:w="130" w:type="dxa"/>
              <w:bottom w:w="80" w:type="dxa"/>
              <w:right w:w="130" w:type="dxa"/>
            </w:tcMar>
          </w:tcPr>
          <w:p w:rsidR="00944257" w:rsidP="003D1B80" w:rsidRDefault="00944257" w14:paraId="249A76E5" w14:textId="4D64DC02">
            <w:pPr>
              <w:spacing w:after="40"/>
              <w:rPr>
                <w:rFonts w:ascii="ISHALinkpen Join" w:hAnsi="ISHALinkpen Join"/>
                <w:b/>
                <w:color w:val="6A4A2F"/>
                <w:sz w:val="14"/>
                <w:szCs w:val="14"/>
              </w:rPr>
            </w:pPr>
            <w:r w:rsidRPr="00E54C1B">
              <w:rPr>
                <w:rFonts w:ascii="ISHALinkpen Join" w:hAnsi="ISHALinkpen Join"/>
                <w:b/>
                <w:color w:val="6A4A2F"/>
                <w:sz w:val="14"/>
                <w:szCs w:val="14"/>
              </w:rPr>
              <w:t>SUPER START</w:t>
            </w:r>
          </w:p>
          <w:p w:rsidRPr="009A1041" w:rsidR="002A5C03" w:rsidP="003D1B80" w:rsidRDefault="00B92EEA" w14:paraId="33BD2E7D" w14:textId="703E42A3">
            <w:pPr>
              <w:spacing w:after="40"/>
              <w:rPr>
                <w:rFonts w:ascii="ISHALinkpen Join" w:hAnsi="ISHALinkpen Join"/>
                <w:bCs/>
                <w:sz w:val="14"/>
                <w:szCs w:val="14"/>
              </w:rPr>
            </w:pPr>
            <w:r w:rsidRPr="009A1041">
              <w:rPr>
                <w:rFonts w:ascii="ISHALinkpen Join" w:hAnsi="ISHALinkpen Join"/>
                <w:bCs/>
                <w:sz w:val="14"/>
                <w:szCs w:val="14"/>
              </w:rPr>
              <w:t xml:space="preserve">Junk modelling </w:t>
            </w:r>
            <w:r w:rsidRPr="009A1041" w:rsidR="009A1041">
              <w:rPr>
                <w:rFonts w:ascii="ISHALinkpen Join" w:hAnsi="ISHALinkpen Join"/>
                <w:bCs/>
                <w:sz w:val="14"/>
                <w:szCs w:val="14"/>
              </w:rPr>
              <w:t>to create our own Maya temples.</w:t>
            </w:r>
          </w:p>
          <w:p w:rsidRPr="00896B3A" w:rsidR="003D1B80" w:rsidP="003D1B80" w:rsidRDefault="003D1B80" w14:paraId="243EF822" w14:textId="718FABDC">
            <w:pPr>
              <w:spacing w:after="40"/>
              <w:rPr>
                <w:rFonts w:ascii="ISHALinkpen Join" w:hAnsi="ISHALinkpen Join" w:cstheme="majorHAnsi"/>
                <w:bCs/>
                <w:color w:val="6A4A2F"/>
                <w:sz w:val="14"/>
                <w:szCs w:val="14"/>
                <w:highlight w:val="yellow"/>
              </w:rPr>
            </w:pPr>
          </w:p>
        </w:tc>
        <w:tc>
          <w:tcPr>
            <w:tcW w:w="3627" w:type="dxa"/>
            <w:tcBorders>
              <w:top w:val="single" w:color="D8CCB5" w:sz="6" w:space="0"/>
              <w:left w:val="single" w:color="D8CCB5" w:sz="6" w:space="0"/>
              <w:bottom w:val="single" w:color="D8CCB5" w:sz="6" w:space="0"/>
              <w:right w:val="single" w:color="D8CCB5" w:sz="6" w:space="0"/>
            </w:tcBorders>
            <w:shd w:val="clear" w:color="auto" w:fill="E6EFE5"/>
            <w:tcMar>
              <w:top w:w="80" w:type="dxa"/>
              <w:left w:w="130" w:type="dxa"/>
              <w:bottom w:w="80" w:type="dxa"/>
              <w:right w:w="130" w:type="dxa"/>
            </w:tcMar>
          </w:tcPr>
          <w:p w:rsidRPr="00E54C1B" w:rsidR="00944257" w:rsidRDefault="009D6C63" w14:paraId="1EC1FF1B" w14:textId="273FFC75">
            <w:pPr>
              <w:spacing w:after="40"/>
              <w:rPr>
                <w:rFonts w:ascii="ISHALinkpen Join" w:hAnsi="ISHALinkpen Join"/>
                <w:sz w:val="14"/>
                <w:szCs w:val="14"/>
              </w:rPr>
            </w:pPr>
            <w:r w:rsidRPr="00E54C1B">
              <w:rPr>
                <w:rFonts w:ascii="ISHALinkpen Join" w:hAnsi="ISHALinkpen Join"/>
                <w:b/>
                <w:color w:val="6A4A2F"/>
                <w:sz w:val="14"/>
                <w:szCs w:val="14"/>
              </w:rPr>
              <w:t>SHOWCASE</w:t>
            </w:r>
          </w:p>
          <w:p w:rsidRPr="00896B3A" w:rsidR="00944257" w:rsidRDefault="002A5C03" w14:paraId="13645E9E" w14:textId="34E00CEE">
            <w:pPr>
              <w:spacing w:after="0" w:line="240" w:lineRule="auto"/>
              <w:rPr>
                <w:rFonts w:ascii="ISHALinkpen Join" w:hAnsi="ISHALinkpen Join" w:cstheme="majorHAnsi"/>
                <w:sz w:val="14"/>
                <w:szCs w:val="14"/>
                <w:highlight w:val="yellow"/>
              </w:rPr>
            </w:pPr>
            <w:r>
              <w:rPr>
                <w:rFonts w:ascii="ISHALinkpen Join" w:hAnsi="ISHALinkpen Join" w:cstheme="majorHAnsi"/>
                <w:sz w:val="14"/>
                <w:szCs w:val="14"/>
              </w:rPr>
              <w:t xml:space="preserve">Presenting our learning </w:t>
            </w:r>
            <w:r w:rsidR="009A1041">
              <w:rPr>
                <w:rFonts w:ascii="ISHALinkpen Join" w:hAnsi="ISHALinkpen Join" w:cstheme="majorHAnsi"/>
                <w:sz w:val="14"/>
                <w:szCs w:val="14"/>
              </w:rPr>
              <w:t>on the</w:t>
            </w:r>
            <w:r>
              <w:rPr>
                <w:rFonts w:ascii="ISHALinkpen Join" w:hAnsi="ISHALinkpen Join" w:cstheme="majorHAnsi"/>
                <w:sz w:val="14"/>
                <w:szCs w:val="14"/>
              </w:rPr>
              <w:t xml:space="preserve"> Mayans.</w:t>
            </w:r>
          </w:p>
        </w:tc>
        <w:tc>
          <w:tcPr>
            <w:tcW w:w="3627" w:type="dxa"/>
            <w:tcBorders>
              <w:top w:val="single" w:color="D8CCB5" w:sz="6" w:space="0"/>
              <w:left w:val="single" w:color="D8CCB5" w:sz="6" w:space="0"/>
              <w:bottom w:val="single" w:color="D8CCB5" w:sz="6" w:space="0"/>
              <w:right w:val="single" w:color="D8CCB5" w:sz="6" w:space="0"/>
            </w:tcBorders>
            <w:shd w:val="clear" w:color="auto" w:fill="E7E5EF"/>
            <w:tcMar>
              <w:top w:w="80" w:type="dxa"/>
              <w:left w:w="130" w:type="dxa"/>
              <w:bottom w:w="80" w:type="dxa"/>
              <w:right w:w="130" w:type="dxa"/>
            </w:tcMar>
          </w:tcPr>
          <w:p w:rsidRPr="00BC675F" w:rsidR="00944257" w:rsidRDefault="00944257" w14:paraId="0C8E8288" w14:textId="77777777">
            <w:pPr>
              <w:spacing w:after="40"/>
              <w:rPr>
                <w:rFonts w:ascii="ISHALinkpen Join" w:hAnsi="ISHALinkpen Join"/>
                <w:sz w:val="14"/>
                <w:szCs w:val="14"/>
              </w:rPr>
            </w:pPr>
            <w:r w:rsidRPr="00BC675F">
              <w:rPr>
                <w:rFonts w:ascii="ISHALinkpen Join" w:hAnsi="ISHALinkpen Join"/>
                <w:b/>
                <w:color w:val="6A4A2F"/>
                <w:sz w:val="14"/>
                <w:szCs w:val="14"/>
              </w:rPr>
              <w:t>EDUCATIONAL VISIT</w:t>
            </w:r>
          </w:p>
          <w:p w:rsidRPr="00BC675F" w:rsidR="00F97CAE" w:rsidRDefault="00126DF7" w14:paraId="5232588C" w14:textId="70A3B688">
            <w:pPr>
              <w:spacing w:after="0" w:line="240" w:lineRule="auto"/>
              <w:rPr>
                <w:rFonts w:ascii="ISHALinkpen Join" w:hAnsi="ISHALinkpen Join"/>
                <w:sz w:val="14"/>
                <w:szCs w:val="14"/>
              </w:rPr>
            </w:pPr>
            <w:r>
              <w:rPr>
                <w:rFonts w:ascii="ISHALinkpen Join" w:hAnsi="ISHALinkpen Join" w:cstheme="majorHAnsi"/>
                <w:color w:val="000000" w:themeColor="text1"/>
                <w:sz w:val="16"/>
                <w:szCs w:val="16"/>
              </w:rPr>
              <w:t>Making p</w:t>
            </w:r>
            <w:r w:rsidRPr="00BC675F" w:rsidR="00F06358">
              <w:rPr>
                <w:rFonts w:ascii="ISHALinkpen Join" w:hAnsi="ISHALinkpen Join" w:cstheme="majorHAnsi"/>
                <w:color w:val="000000" w:themeColor="text1"/>
                <w:sz w:val="16"/>
                <w:szCs w:val="16"/>
              </w:rPr>
              <w:t xml:space="preserve">izza workshop </w:t>
            </w:r>
            <w:r>
              <w:rPr>
                <w:rFonts w:ascii="ISHALinkpen Join" w:hAnsi="ISHALinkpen Join" w:cstheme="majorHAnsi"/>
                <w:color w:val="000000" w:themeColor="text1"/>
                <w:sz w:val="16"/>
                <w:szCs w:val="16"/>
              </w:rPr>
              <w:t xml:space="preserve">and exploring the origins of food </w:t>
            </w:r>
            <w:r w:rsidRPr="00BC675F" w:rsidR="00F06358">
              <w:rPr>
                <w:rFonts w:ascii="ISHALinkpen Join" w:hAnsi="ISHALinkpen Join" w:cstheme="majorHAnsi"/>
                <w:color w:val="000000" w:themeColor="text1"/>
                <w:sz w:val="16"/>
                <w:szCs w:val="16"/>
              </w:rPr>
              <w:t>– date TBC</w:t>
            </w:r>
          </w:p>
        </w:tc>
        <w:tc>
          <w:tcPr>
            <w:tcW w:w="3627" w:type="dxa"/>
            <w:tcBorders>
              <w:top w:val="single" w:color="D8CCB5" w:sz="6" w:space="0"/>
              <w:left w:val="single" w:color="D8CCB5" w:sz="6" w:space="0"/>
              <w:bottom w:val="single" w:color="D8CCB5" w:sz="6" w:space="0"/>
              <w:right w:val="single" w:color="D8CCB5" w:sz="6" w:space="0"/>
            </w:tcBorders>
            <w:shd w:val="clear" w:color="auto" w:fill="E7E5EF"/>
          </w:tcPr>
          <w:p w:rsidRPr="00BC675F" w:rsidR="00944257" w:rsidRDefault="00944257" w14:paraId="17B656A4" w14:textId="5290ABCD">
            <w:pPr>
              <w:spacing w:after="40"/>
              <w:rPr>
                <w:rFonts w:ascii="ISHALinkpen Join" w:hAnsi="ISHALinkpen Join"/>
                <w:b/>
                <w:color w:val="6A4A2F"/>
                <w:sz w:val="14"/>
                <w:szCs w:val="14"/>
              </w:rPr>
            </w:pPr>
            <w:r w:rsidRPr="00BC675F">
              <w:rPr>
                <w:rFonts w:ascii="ISHALinkpen Join" w:hAnsi="ISHALinkpen Join"/>
                <w:b/>
                <w:color w:val="6A4A2F"/>
                <w:sz w:val="14"/>
                <w:szCs w:val="14"/>
              </w:rPr>
              <w:t>UNICEF articles – linked through core text or other curriculum areas.</w:t>
            </w:r>
          </w:p>
          <w:p w:rsidRPr="00BC675F" w:rsidR="00944257" w:rsidRDefault="00F06358" w14:paraId="76D2DAF9" w14:textId="3B86513C">
            <w:pPr>
              <w:spacing w:after="40"/>
              <w:rPr>
                <w:rFonts w:ascii="ISHALinkpen Join" w:hAnsi="ISHALinkpen Join" w:cstheme="majorHAnsi"/>
                <w:bCs/>
                <w:color w:val="000000" w:themeColor="text1"/>
                <w:sz w:val="16"/>
                <w:szCs w:val="16"/>
              </w:rPr>
            </w:pPr>
            <w:r w:rsidRPr="00BC675F">
              <w:rPr>
                <w:rFonts w:ascii="ISHALinkpen Join" w:hAnsi="ISHALinkpen Join" w:cstheme="majorHAnsi"/>
                <w:bCs/>
                <w:color w:val="000000" w:themeColor="text1"/>
                <w:sz w:val="16"/>
                <w:szCs w:val="16"/>
              </w:rPr>
              <w:t>Best interests of the child</w:t>
            </w:r>
            <w:r w:rsidRPr="00BC675F" w:rsidR="006B7A42">
              <w:rPr>
                <w:rFonts w:ascii="ISHALinkpen Join" w:hAnsi="ISHALinkpen Join" w:cstheme="majorHAnsi"/>
                <w:bCs/>
                <w:color w:val="000000" w:themeColor="text1"/>
                <w:sz w:val="16"/>
                <w:szCs w:val="16"/>
              </w:rPr>
              <w:t xml:space="preserve"> (</w:t>
            </w:r>
            <w:r w:rsidRPr="00BC675F" w:rsidR="00747CFE">
              <w:rPr>
                <w:rFonts w:ascii="ISHALinkpen Join" w:hAnsi="ISHALinkpen Join" w:cstheme="majorHAnsi"/>
                <w:bCs/>
                <w:color w:val="000000" w:themeColor="text1"/>
                <w:sz w:val="16"/>
                <w:szCs w:val="16"/>
              </w:rPr>
              <w:t>Article</w:t>
            </w:r>
            <w:r w:rsidRPr="00BC675F">
              <w:rPr>
                <w:rFonts w:ascii="ISHALinkpen Join" w:hAnsi="ISHALinkpen Join" w:cstheme="majorHAnsi"/>
                <w:bCs/>
                <w:color w:val="000000" w:themeColor="text1"/>
                <w:sz w:val="16"/>
                <w:szCs w:val="16"/>
              </w:rPr>
              <w:t xml:space="preserve"> 3</w:t>
            </w:r>
            <w:r w:rsidRPr="00BC675F" w:rsidR="00747CFE">
              <w:rPr>
                <w:rFonts w:ascii="ISHALinkpen Join" w:hAnsi="ISHALinkpen Join" w:cstheme="majorHAnsi"/>
                <w:bCs/>
                <w:color w:val="000000" w:themeColor="text1"/>
                <w:sz w:val="16"/>
                <w:szCs w:val="16"/>
              </w:rPr>
              <w:t>)</w:t>
            </w:r>
          </w:p>
          <w:p w:rsidRPr="00BC675F" w:rsidR="005328FB" w:rsidRDefault="005264E7" w14:paraId="1992C3C0" w14:textId="2AE415B4">
            <w:pPr>
              <w:spacing w:after="40"/>
              <w:rPr>
                <w:rFonts w:ascii="ISHALinkpen Join" w:hAnsi="ISHALinkpen Join"/>
                <w:b/>
                <w:color w:val="6A4A2F"/>
                <w:sz w:val="14"/>
                <w:szCs w:val="14"/>
              </w:rPr>
            </w:pPr>
            <w:r w:rsidRPr="00BC675F">
              <w:rPr>
                <w:rFonts w:ascii="ISHALinkpen Join" w:hAnsi="ISHALinkpen Join" w:cstheme="majorHAnsi"/>
                <w:bCs/>
                <w:color w:val="000000" w:themeColor="text1"/>
                <w:sz w:val="16"/>
                <w:szCs w:val="16"/>
              </w:rPr>
              <w:t>Right to health, water, food and safe environment</w:t>
            </w:r>
            <w:r w:rsidRPr="00BC675F" w:rsidR="004C71EE">
              <w:rPr>
                <w:rFonts w:ascii="ISHALinkpen Join" w:hAnsi="ISHALinkpen Join" w:cstheme="majorHAnsi"/>
                <w:bCs/>
                <w:color w:val="000000" w:themeColor="text1"/>
                <w:sz w:val="16"/>
                <w:szCs w:val="16"/>
              </w:rPr>
              <w:t xml:space="preserve"> (Article </w:t>
            </w:r>
            <w:r w:rsidRPr="00BC675F" w:rsidR="00F06358">
              <w:rPr>
                <w:rFonts w:ascii="ISHALinkpen Join" w:hAnsi="ISHALinkpen Join" w:cstheme="majorHAnsi"/>
                <w:bCs/>
                <w:color w:val="000000" w:themeColor="text1"/>
                <w:sz w:val="16"/>
                <w:szCs w:val="16"/>
              </w:rPr>
              <w:t>24</w:t>
            </w:r>
            <w:r w:rsidRPr="00BC675F" w:rsidR="004C71EE">
              <w:rPr>
                <w:rFonts w:ascii="ISHALinkpen Join" w:hAnsi="ISHALinkpen Join" w:cstheme="majorHAnsi"/>
                <w:bCs/>
                <w:color w:val="000000" w:themeColor="text1"/>
                <w:sz w:val="16"/>
                <w:szCs w:val="16"/>
              </w:rPr>
              <w:t>)</w:t>
            </w:r>
          </w:p>
        </w:tc>
      </w:tr>
    </w:tbl>
    <w:p w:rsidRPr="00BC675F" w:rsidR="00CD7FD8" w:rsidRDefault="00496C60" w14:paraId="59AAB237" w14:textId="2D29DA9B">
      <w:pPr>
        <w:spacing w:before="80" w:after="60"/>
        <w:jc w:val="center"/>
        <w:rPr>
          <w:rFonts w:ascii="ISHALinkpen Join" w:hAnsi="ISHALinkpen Join"/>
          <w:sz w:val="16"/>
          <w:szCs w:val="20"/>
        </w:rPr>
      </w:pPr>
      <w:r w:rsidRPr="00BC675F">
        <w:rPr>
          <w:rFonts w:ascii="ISHALinkpen Join" w:hAnsi="ISHALinkpen Join"/>
          <w:b/>
          <w:color w:val="4E3B2D"/>
          <w:sz w:val="22"/>
          <w:szCs w:val="20"/>
        </w:rPr>
        <w:t>OUR LEARNING THIS HALF TERM</w:t>
      </w:r>
    </w:p>
    <w:tbl>
      <w:tblPr>
        <w:tblW w:w="0" w:type="auto"/>
        <w:jc w:val="center"/>
        <w:tblBorders>
          <w:top w:val="nil"/>
          <w:left w:val="nil"/>
          <w:bottom w:val="nil"/>
          <w:right w:val="nil"/>
          <w:insideH w:val="nil"/>
          <w:insideV w:val="nil"/>
        </w:tblBorders>
        <w:tblLayout w:type="fixed"/>
        <w:tblLook w:val="04A0" w:firstRow="1" w:lastRow="0" w:firstColumn="1" w:lastColumn="0" w:noHBand="0" w:noVBand="1"/>
      </w:tblPr>
      <w:tblGrid>
        <w:gridCol w:w="6090"/>
        <w:gridCol w:w="1542"/>
        <w:gridCol w:w="1293"/>
        <w:gridCol w:w="6339"/>
      </w:tblGrid>
      <w:tr w:rsidRPr="00BC675F" w:rsidR="00CD7FD8" w:rsidTr="37C16881" w14:paraId="219035C4" w14:textId="77777777">
        <w:trPr>
          <w:jc w:val="center"/>
        </w:trPr>
        <w:tc>
          <w:tcPr>
            <w:tcW w:w="7632" w:type="dxa"/>
            <w:gridSpan w:val="2"/>
            <w:tcBorders>
              <w:top w:val="single" w:color="D8CCB5" w:sz="5" w:space="0"/>
              <w:left w:val="single" w:color="D8CCB5" w:sz="5" w:space="0"/>
              <w:bottom w:val="single" w:color="D8CCB5" w:sz="5" w:space="0"/>
              <w:right w:val="single" w:color="D8CCB5" w:sz="5" w:space="0"/>
            </w:tcBorders>
            <w:shd w:val="clear" w:color="auto" w:fill="FBF8F1"/>
            <w:tcMar>
              <w:top w:w="70" w:type="dxa"/>
              <w:left w:w="120" w:type="dxa"/>
              <w:bottom w:w="70" w:type="dxa"/>
              <w:right w:w="120" w:type="dxa"/>
            </w:tcMar>
          </w:tcPr>
          <w:p w:rsidRPr="00E54C1B" w:rsidR="00CD7FD8" w:rsidRDefault="00496C60" w14:paraId="0483C053" w14:textId="034363B3">
            <w:pPr>
              <w:spacing w:after="40"/>
              <w:rPr>
                <w:rFonts w:ascii="ISHALinkpen Join" w:hAnsi="ISHALinkpen Join"/>
                <w:sz w:val="16"/>
                <w:szCs w:val="20"/>
              </w:rPr>
            </w:pPr>
            <w:r w:rsidRPr="00E54C1B">
              <w:rPr>
                <w:rFonts w:ascii="ISHALinkpen Join" w:hAnsi="ISHALinkpen Join"/>
                <w:b/>
                <w:color w:val="6A4A2F"/>
                <w:sz w:val="16"/>
                <w:szCs w:val="20"/>
              </w:rPr>
              <w:t>ENGLISH</w:t>
            </w:r>
          </w:p>
          <w:p w:rsidRPr="00BC675F" w:rsidR="00CD7FD8" w:rsidRDefault="0074606D" w14:paraId="4D75E98C" w14:textId="05A95A8B">
            <w:pPr>
              <w:spacing w:after="0" w:line="240" w:lineRule="auto"/>
              <w:rPr>
                <w:rFonts w:ascii="ISHALinkpen Join" w:hAnsi="ISHALinkpen Join"/>
                <w:sz w:val="16"/>
                <w:szCs w:val="20"/>
              </w:rPr>
            </w:pPr>
            <w:r w:rsidRPr="00E54C1B">
              <w:rPr>
                <w:rFonts w:ascii="ISHALinkpen Join" w:hAnsi="ISHALinkpen Join"/>
                <w:sz w:val="16"/>
                <w:szCs w:val="20"/>
              </w:rPr>
              <w:t>This term, Year 4 will be building their SPAG (Spelling, Punctuation and Grammar) skills through a range of exciting writing opportunities, including narrative, persuasive and recount writing. They will learn how to use fronted adverbials to add detail and variety to their sentences, as well as using apostrophes accurately for contractions and possession. Children will apply these skills in their own writing, developing greater accuracy, confidence and creativity as they write for different purposes and audiences.</w:t>
            </w:r>
          </w:p>
        </w:tc>
        <w:tc>
          <w:tcPr>
            <w:tcW w:w="7632" w:type="dxa"/>
            <w:gridSpan w:val="2"/>
            <w:tcBorders>
              <w:top w:val="single" w:color="D8CCB5" w:sz="5" w:space="0"/>
              <w:left w:val="single" w:color="D8CCB5" w:sz="5" w:space="0"/>
              <w:bottom w:val="single" w:color="D8CCB5" w:sz="5" w:space="0"/>
              <w:right w:val="single" w:color="D8CCB5" w:sz="5" w:space="0"/>
            </w:tcBorders>
            <w:shd w:val="clear" w:color="auto" w:fill="FBF8F1"/>
            <w:tcMar>
              <w:top w:w="70" w:type="dxa"/>
              <w:left w:w="120" w:type="dxa"/>
              <w:bottom w:w="70" w:type="dxa"/>
              <w:right w:w="120" w:type="dxa"/>
            </w:tcMar>
          </w:tcPr>
          <w:p w:rsidRPr="00BC675F" w:rsidR="00CD7FD8" w:rsidRDefault="00496C60" w14:paraId="3F8D7EF2" w14:textId="77777777">
            <w:pPr>
              <w:spacing w:after="40"/>
              <w:rPr>
                <w:rFonts w:ascii="ISHALinkpen Join" w:hAnsi="ISHALinkpen Join"/>
                <w:sz w:val="16"/>
                <w:szCs w:val="20"/>
              </w:rPr>
            </w:pPr>
            <w:r w:rsidRPr="00BC675F">
              <w:rPr>
                <w:rFonts w:ascii="ISHALinkpen Join" w:hAnsi="ISHALinkpen Join"/>
                <w:b/>
                <w:color w:val="6A4A2F"/>
                <w:sz w:val="16"/>
                <w:szCs w:val="20"/>
              </w:rPr>
              <w:t>MATHS</w:t>
            </w:r>
          </w:p>
          <w:p w:rsidRPr="00BC675F" w:rsidR="00CD7FD8" w:rsidRDefault="00841708" w14:paraId="324BD0A6" w14:textId="559A209D">
            <w:pPr>
              <w:spacing w:after="0" w:line="240" w:lineRule="auto"/>
              <w:rPr>
                <w:rFonts w:ascii="ISHALinkpen Join" w:hAnsi="ISHALinkpen Join"/>
                <w:sz w:val="16"/>
                <w:szCs w:val="20"/>
              </w:rPr>
            </w:pPr>
            <w:r w:rsidRPr="00BC675F">
              <w:rPr>
                <w:rFonts w:ascii="ISHALinkpen Join" w:hAnsi="ISHALinkpen Join"/>
                <w:sz w:val="16"/>
                <w:szCs w:val="20"/>
              </w:rPr>
              <w:t>In maths</w:t>
            </w:r>
            <w:r w:rsidRPr="00BC675F" w:rsidR="008617D5">
              <w:rPr>
                <w:rFonts w:ascii="ISHALinkpen Join" w:hAnsi="ISHALinkpen Join"/>
                <w:sz w:val="16"/>
                <w:szCs w:val="20"/>
              </w:rPr>
              <w:t xml:space="preserve">, </w:t>
            </w:r>
            <w:r w:rsidR="007C29D9">
              <w:rPr>
                <w:rFonts w:ascii="ISHALinkpen Join" w:hAnsi="ISHALinkpen Join"/>
                <w:sz w:val="16"/>
                <w:szCs w:val="20"/>
              </w:rPr>
              <w:t>we</w:t>
            </w:r>
            <w:r w:rsidRPr="007C29D9" w:rsidR="007C29D9">
              <w:rPr>
                <w:rFonts w:ascii="ISHALinkpen Join" w:hAnsi="ISHALinkpen Join"/>
                <w:sz w:val="16"/>
                <w:szCs w:val="20"/>
              </w:rPr>
              <w:t xml:space="preserve"> will continue to develop their understanding of addition and subtraction, using efficient written and mental methods to solve increasingly complex problems. Children will explore measurement and area, including calculating and using appropriate units of measurement. They will also </w:t>
            </w:r>
            <w:r w:rsidR="007C29D9">
              <w:rPr>
                <w:rFonts w:ascii="ISHALinkpen Join" w:hAnsi="ISHALinkpen Join"/>
                <w:sz w:val="16"/>
                <w:szCs w:val="20"/>
              </w:rPr>
              <w:t>be</w:t>
            </w:r>
            <w:r w:rsidRPr="007C29D9" w:rsidR="007C29D9">
              <w:rPr>
                <w:rFonts w:ascii="ISHALinkpen Join" w:hAnsi="ISHALinkpen Join"/>
                <w:sz w:val="16"/>
                <w:szCs w:val="20"/>
              </w:rPr>
              <w:t xml:space="preserve"> building fluency with multiplication facts and applying these skills to solve calculations and problems. Children will be encouraged to explain their reasoning, choose appropriate methods and apply their mathematical skills to a range of practical and problem-solving situations.</w:t>
            </w:r>
          </w:p>
        </w:tc>
      </w:tr>
      <w:tr w:rsidRPr="00BC675F" w:rsidR="00CD7FD8" w:rsidTr="37C16881" w14:paraId="43E2AEB5" w14:textId="77777777">
        <w:trPr>
          <w:jc w:val="center"/>
        </w:trPr>
        <w:tc>
          <w:tcPr>
            <w:tcW w:w="7632" w:type="dxa"/>
            <w:gridSpan w:val="2"/>
            <w:tcBorders>
              <w:top w:val="single" w:color="D8CCB5" w:sz="5" w:space="0"/>
              <w:left w:val="single" w:color="D8CCB5" w:sz="5" w:space="0"/>
              <w:bottom w:val="single" w:color="D8CCB5" w:sz="5" w:space="0"/>
              <w:right w:val="single" w:color="D8CCB5" w:sz="5" w:space="0"/>
            </w:tcBorders>
            <w:shd w:val="clear" w:color="auto" w:fill="F2F6F0"/>
            <w:tcMar>
              <w:top w:w="70" w:type="dxa"/>
              <w:left w:w="120" w:type="dxa"/>
              <w:bottom w:w="70" w:type="dxa"/>
              <w:right w:w="120" w:type="dxa"/>
            </w:tcMar>
          </w:tcPr>
          <w:p w:rsidRPr="00BC675F" w:rsidR="00CD7FD8" w:rsidRDefault="00496C60" w14:paraId="346B624A" w14:textId="493FC58A">
            <w:pPr>
              <w:spacing w:after="40"/>
              <w:rPr>
                <w:rFonts w:ascii="ISHALinkpen Join" w:hAnsi="ISHALinkpen Join"/>
                <w:sz w:val="16"/>
                <w:szCs w:val="20"/>
              </w:rPr>
            </w:pPr>
            <w:r w:rsidRPr="00BC675F">
              <w:rPr>
                <w:rFonts w:ascii="ISHALinkpen Join" w:hAnsi="ISHALinkpen Join"/>
                <w:b/>
                <w:color w:val="6A4A2F"/>
                <w:sz w:val="16"/>
                <w:szCs w:val="20"/>
              </w:rPr>
              <w:t>SCIENCE</w:t>
            </w:r>
          </w:p>
          <w:p w:rsidRPr="00BC675F" w:rsidR="0096070B" w:rsidRDefault="00BC675F" w14:paraId="16A692AB" w14:textId="53B8E9B9">
            <w:pPr>
              <w:spacing w:after="0" w:line="240" w:lineRule="auto"/>
              <w:rPr>
                <w:rFonts w:ascii="ISHALinkpen Join" w:hAnsi="ISHALinkpen Join"/>
                <w:sz w:val="16"/>
                <w:szCs w:val="20"/>
              </w:rPr>
            </w:pPr>
            <w:r w:rsidRPr="00BC675F">
              <w:rPr>
                <w:rFonts w:ascii="ISHALinkpen Join" w:hAnsi="ISHALinkpen Join"/>
                <w:sz w:val="16"/>
                <w:szCs w:val="20"/>
              </w:rPr>
              <w:t>In science, Year 4 will be learning about sound and how it is produced. Children will explore how sounds are made when objects vibrate and investigate how vibrations travel through different materials to reach our ears. They will explore how the volume and pitch of sounds can be changed and carry out practical investigations using a range of instruments and everyday objects. Children will develop their scientific enquiry skills by making predictions, carrying out fair tests, recording observations and using their findings to explain how sound works.</w:t>
            </w:r>
          </w:p>
        </w:tc>
        <w:tc>
          <w:tcPr>
            <w:tcW w:w="7632" w:type="dxa"/>
            <w:gridSpan w:val="2"/>
            <w:tcBorders>
              <w:top w:val="single" w:color="D8CCB5" w:sz="5" w:space="0"/>
              <w:left w:val="single" w:color="D8CCB5" w:sz="5" w:space="0"/>
              <w:bottom w:val="single" w:color="D8CCB5" w:sz="5" w:space="0"/>
              <w:right w:val="single" w:color="D8CCB5" w:sz="5" w:space="0"/>
            </w:tcBorders>
            <w:shd w:val="clear" w:color="auto" w:fill="F2F6F0"/>
            <w:tcMar>
              <w:top w:w="70" w:type="dxa"/>
              <w:left w:w="120" w:type="dxa"/>
              <w:bottom w:w="70" w:type="dxa"/>
              <w:right w:w="120" w:type="dxa"/>
            </w:tcMar>
          </w:tcPr>
          <w:p w:rsidRPr="00BC675F" w:rsidR="00A51F03" w:rsidP="00A51F03" w:rsidRDefault="00A51F03" w14:paraId="41C2460A" w14:textId="77777777">
            <w:pPr>
              <w:spacing w:after="40"/>
              <w:rPr>
                <w:rFonts w:ascii="ISHALinkpen Join" w:hAnsi="ISHALinkpen Join"/>
                <w:b/>
                <w:color w:val="6A4A2F"/>
                <w:sz w:val="16"/>
                <w:szCs w:val="20"/>
              </w:rPr>
            </w:pPr>
            <w:r>
              <w:rPr>
                <w:rFonts w:ascii="ISHALinkpen Join" w:hAnsi="ISHALinkpen Join"/>
                <w:b/>
                <w:color w:val="6A4A2F"/>
                <w:sz w:val="16"/>
                <w:szCs w:val="20"/>
              </w:rPr>
              <w:t>D</w:t>
            </w:r>
            <w:r w:rsidRPr="00BC675F">
              <w:rPr>
                <w:rFonts w:ascii="ISHALinkpen Join" w:hAnsi="ISHALinkpen Join"/>
                <w:b/>
                <w:color w:val="6A4A2F"/>
                <w:sz w:val="16"/>
                <w:szCs w:val="20"/>
              </w:rPr>
              <w:t>T</w:t>
            </w:r>
          </w:p>
          <w:p w:rsidRPr="00BC675F" w:rsidR="00CD7FD8" w:rsidP="00A51F03" w:rsidRDefault="00A51F03" w14:paraId="5930E589" w14:textId="7DF59E20">
            <w:pPr>
              <w:spacing w:after="40"/>
              <w:rPr>
                <w:rFonts w:ascii="ISHALinkpen Join" w:hAnsi="ISHALinkpen Join"/>
                <w:sz w:val="16"/>
                <w:szCs w:val="20"/>
              </w:rPr>
            </w:pPr>
            <w:r w:rsidRPr="008947AE">
              <w:rPr>
                <w:rFonts w:ascii="ISHALinkpen Join" w:hAnsi="ISHALinkpen Join"/>
                <w:sz w:val="16"/>
                <w:szCs w:val="20"/>
              </w:rPr>
              <w:t xml:space="preserve">In </w:t>
            </w:r>
            <w:r>
              <w:rPr>
                <w:rFonts w:ascii="ISHALinkpen Join" w:hAnsi="ISHALinkpen Join"/>
                <w:sz w:val="16"/>
                <w:szCs w:val="20"/>
              </w:rPr>
              <w:t>DT</w:t>
            </w:r>
            <w:r w:rsidRPr="008947AE">
              <w:rPr>
                <w:rFonts w:ascii="ISHALinkpen Join" w:hAnsi="ISHALinkpen Join"/>
                <w:sz w:val="16"/>
                <w:szCs w:val="20"/>
              </w:rPr>
              <w:t xml:space="preserve">, Year 4 will be learning about food and nutrition. Children will explore the importance of a healthy and balanced diet and learn about the different food groups and nutrients our bodies need. Children will design, make and evaluate their own </w:t>
            </w:r>
            <w:r>
              <w:rPr>
                <w:rFonts w:ascii="ISHALinkpen Join" w:hAnsi="ISHALinkpen Join"/>
                <w:sz w:val="16"/>
                <w:szCs w:val="20"/>
              </w:rPr>
              <w:t>pizzas</w:t>
            </w:r>
            <w:r w:rsidRPr="008947AE">
              <w:rPr>
                <w:rFonts w:ascii="ISHALinkpen Join" w:hAnsi="ISHALinkpen Join"/>
                <w:sz w:val="16"/>
                <w:szCs w:val="20"/>
              </w:rPr>
              <w:t>, considering taste, appearance, texture and nutritional value while developing their understanding of food hygiene and kitchen safety.</w:t>
            </w:r>
          </w:p>
        </w:tc>
      </w:tr>
      <w:tr w:rsidRPr="00BC675F" w:rsidR="00CD7FD8" w:rsidTr="37C16881" w14:paraId="699C4157" w14:textId="77777777">
        <w:trPr>
          <w:jc w:val="center"/>
        </w:trPr>
        <w:tc>
          <w:tcPr>
            <w:tcW w:w="7632" w:type="dxa"/>
            <w:gridSpan w:val="2"/>
            <w:tcBorders>
              <w:top w:val="single" w:color="D8CCB5" w:sz="5" w:space="0"/>
              <w:left w:val="single" w:color="D8CCB5" w:sz="5" w:space="0"/>
              <w:bottom w:val="single" w:color="D8CCB5" w:sz="5" w:space="0"/>
              <w:right w:val="single" w:color="D8CCB5" w:sz="5" w:space="0"/>
            </w:tcBorders>
            <w:shd w:val="clear" w:color="auto" w:fill="DBE5F1" w:themeFill="accent1" w:themeFillTint="33"/>
            <w:tcMar>
              <w:top w:w="70" w:type="dxa"/>
              <w:left w:w="120" w:type="dxa"/>
              <w:bottom w:w="70" w:type="dxa"/>
              <w:right w:w="120" w:type="dxa"/>
            </w:tcMar>
          </w:tcPr>
          <w:p w:rsidR="00E357F5" w:rsidP="00D04A8A" w:rsidRDefault="00A51F03" w14:paraId="7D631ED6" w14:textId="77777777">
            <w:pPr>
              <w:spacing w:after="40"/>
              <w:rPr>
                <w:rFonts w:ascii="ISHALinkpen Join" w:hAnsi="ISHALinkpen Join"/>
                <w:b/>
                <w:color w:val="6A4A2F"/>
                <w:sz w:val="16"/>
                <w:szCs w:val="20"/>
              </w:rPr>
            </w:pPr>
            <w:r>
              <w:rPr>
                <w:rFonts w:ascii="ISHALinkpen Join" w:hAnsi="ISHALinkpen Join"/>
                <w:b/>
                <w:color w:val="6A4A2F"/>
                <w:sz w:val="16"/>
                <w:szCs w:val="20"/>
              </w:rPr>
              <w:lastRenderedPageBreak/>
              <w:t>RE</w:t>
            </w:r>
          </w:p>
          <w:p w:rsidRPr="00627E4D" w:rsidR="00A51F03" w:rsidP="00D04A8A" w:rsidRDefault="00627E4D" w14:paraId="607FF25B" w14:textId="7531F18B">
            <w:pPr>
              <w:spacing w:after="40"/>
              <w:rPr>
                <w:rFonts w:ascii="ISHALinkpen Join" w:hAnsi="ISHALinkpen Join"/>
                <w:bCs/>
                <w:color w:val="6A4A2F"/>
                <w:sz w:val="16"/>
                <w:szCs w:val="20"/>
              </w:rPr>
            </w:pPr>
            <w:r w:rsidRPr="00627E4D">
              <w:rPr>
                <w:rFonts w:ascii="ISHALinkpen Join" w:hAnsi="ISHALinkpen Join"/>
                <w:bCs/>
                <w:sz w:val="16"/>
                <w:szCs w:val="20"/>
              </w:rPr>
              <w:t>In RE, Year 4 will be learning about Pentecost and its importance to Christians. Children will explore the events of Pentecost and learn about the coming of the Holy Spirit to Jesus’ disciples after his ascension. They will consider how this experience gave the disciples courage and confidence to share the Christian message with others. Children will explore why Pentecost is an important event in the Christian Church and consider how Christians today understand and celebrate the presence of the Holy Spirit.</w:t>
            </w:r>
          </w:p>
        </w:tc>
        <w:tc>
          <w:tcPr>
            <w:tcW w:w="7632" w:type="dxa"/>
            <w:gridSpan w:val="2"/>
            <w:tcBorders>
              <w:top w:val="single" w:color="D8CCB5" w:sz="5" w:space="0"/>
              <w:left w:val="single" w:color="D8CCB5" w:sz="5" w:space="0"/>
              <w:bottom w:val="single" w:color="D8CCB5" w:sz="5" w:space="0"/>
              <w:right w:val="single" w:color="D8CCB5" w:sz="5" w:space="0"/>
            </w:tcBorders>
            <w:shd w:val="clear" w:color="auto" w:fill="DBE5F1" w:themeFill="accent1" w:themeFillTint="33"/>
            <w:tcMar>
              <w:top w:w="70" w:type="dxa"/>
              <w:left w:w="120" w:type="dxa"/>
              <w:bottom w:w="70" w:type="dxa"/>
              <w:right w:w="120" w:type="dxa"/>
            </w:tcMar>
          </w:tcPr>
          <w:p w:rsidRPr="00BC675F" w:rsidR="00CD7FD8" w:rsidRDefault="00496C60" w14:paraId="278174B0" w14:textId="52C02D55">
            <w:pPr>
              <w:spacing w:after="40"/>
              <w:rPr>
                <w:rFonts w:ascii="ISHALinkpen Join" w:hAnsi="ISHALinkpen Join"/>
                <w:sz w:val="16"/>
                <w:szCs w:val="20"/>
              </w:rPr>
            </w:pPr>
            <w:r w:rsidRPr="00BC675F">
              <w:rPr>
                <w:rFonts w:ascii="ISHALinkpen Join" w:hAnsi="ISHALinkpen Join"/>
                <w:b/>
                <w:color w:val="6A4A2F"/>
                <w:sz w:val="16"/>
                <w:szCs w:val="20"/>
              </w:rPr>
              <w:t xml:space="preserve">PSHE </w:t>
            </w:r>
          </w:p>
          <w:p w:rsidRPr="00BC675F" w:rsidR="0085308C" w:rsidP="009335A1" w:rsidRDefault="0085308C" w14:paraId="2C663F6F" w14:textId="713C7638">
            <w:pPr>
              <w:spacing w:after="0" w:line="240" w:lineRule="auto"/>
              <w:rPr>
                <w:rFonts w:ascii="ISHALinkpen Join" w:hAnsi="ISHALinkpen Join"/>
                <w:sz w:val="16"/>
                <w:szCs w:val="20"/>
              </w:rPr>
            </w:pPr>
            <w:r w:rsidRPr="00BC675F">
              <w:rPr>
                <w:rFonts w:ascii="ISHALinkpen Join" w:hAnsi="ISHALinkpen Join"/>
                <w:sz w:val="16"/>
                <w:szCs w:val="20"/>
              </w:rPr>
              <w:t xml:space="preserve">In PSHE (Jigsaw), Year </w:t>
            </w:r>
            <w:r w:rsidRPr="00BC675F" w:rsidR="0042107D">
              <w:rPr>
                <w:rFonts w:ascii="ISHALinkpen Join" w:hAnsi="ISHALinkpen Join"/>
                <w:sz w:val="16"/>
                <w:szCs w:val="20"/>
              </w:rPr>
              <w:t>4</w:t>
            </w:r>
            <w:r w:rsidRPr="00BC675F">
              <w:rPr>
                <w:rFonts w:ascii="ISHALinkpen Join" w:hAnsi="ISHALinkpen Join"/>
                <w:sz w:val="16"/>
                <w:szCs w:val="20"/>
              </w:rPr>
              <w:t xml:space="preserve"> will focus on </w:t>
            </w:r>
            <w:r w:rsidRPr="002B43D5" w:rsidR="002B43D5">
              <w:rPr>
                <w:rFonts w:ascii="ISHALinkpen Join" w:hAnsi="ISHALinkpen Join"/>
                <w:sz w:val="16"/>
                <w:szCs w:val="20"/>
              </w:rPr>
              <w:t>the theme Celebrating Difference and developing their understanding of how people can be different while still sharing many similarities. Children will consider how appearances can influence the way people are judged and explore the different influences that can shape our thoughts and opinions. They will learn about bullying, how it can affect others and ways to respond appropriately. Children will develop their problem-solving skills and explore what makes each person special and unique. They will finish by celebrating differences in the way people look and recognising the importance of respect, acceptance and kindness towards others.</w:t>
            </w:r>
          </w:p>
        </w:tc>
      </w:tr>
      <w:tr w:rsidRPr="00BC675F" w:rsidR="000F262A" w:rsidTr="37C16881" w14:paraId="288FD6F9" w14:textId="77777777">
        <w:trPr>
          <w:trHeight w:val="2753"/>
          <w:jc w:val="center"/>
        </w:trPr>
        <w:tc>
          <w:tcPr>
            <w:tcW w:w="6090" w:type="dxa"/>
            <w:tcBorders>
              <w:top w:val="single" w:color="D8CCB5" w:sz="5" w:space="0"/>
              <w:left w:val="single" w:color="D8CCB5" w:sz="5" w:space="0"/>
              <w:bottom w:val="single" w:color="D8CCB5" w:sz="5" w:space="0"/>
              <w:right w:val="single" w:color="D8CCB5" w:sz="5" w:space="0"/>
            </w:tcBorders>
            <w:shd w:val="clear" w:color="auto" w:fill="F3F1F7"/>
            <w:tcMar>
              <w:top w:w="70" w:type="dxa"/>
              <w:left w:w="120" w:type="dxa"/>
              <w:bottom w:w="70" w:type="dxa"/>
              <w:right w:w="120" w:type="dxa"/>
            </w:tcMar>
          </w:tcPr>
          <w:p w:rsidR="000F262A" w:rsidRDefault="000F262A" w14:paraId="1BA33300" w14:textId="77777777">
            <w:pPr>
              <w:spacing w:after="40"/>
              <w:rPr>
                <w:rFonts w:ascii="ISHALinkpen Join" w:hAnsi="ISHALinkpen Join"/>
                <w:b/>
                <w:color w:val="6A4A2F"/>
                <w:sz w:val="16"/>
                <w:szCs w:val="20"/>
              </w:rPr>
            </w:pPr>
            <w:r w:rsidRPr="00BC675F">
              <w:rPr>
                <w:rFonts w:ascii="ISHALinkpen Join" w:hAnsi="ISHALinkpen Join"/>
                <w:b/>
                <w:color w:val="6A4A2F"/>
                <w:sz w:val="16"/>
                <w:szCs w:val="20"/>
              </w:rPr>
              <w:t>MUSIC</w:t>
            </w:r>
          </w:p>
          <w:p w:rsidRPr="00BC675F" w:rsidR="000F262A" w:rsidRDefault="001949CD" w14:paraId="5A7A7733" w14:textId="7B139C8C">
            <w:pPr>
              <w:spacing w:after="40"/>
              <w:rPr>
                <w:rFonts w:ascii="ISHALinkpen Join" w:hAnsi="ISHALinkpen Join"/>
                <w:sz w:val="16"/>
                <w:szCs w:val="16"/>
              </w:rPr>
            </w:pPr>
            <w:r w:rsidRPr="37C16881" w:rsidR="543ED0B8">
              <w:rPr>
                <w:rFonts w:ascii="ISHALinkpen Join" w:hAnsi="ISHALinkpen Join"/>
                <w:sz w:val="16"/>
                <w:szCs w:val="16"/>
              </w:rPr>
              <w:t>We will continue to enjoy our weekly music lessons with the specialist music teacher.  More information will be shared via Dojo.</w:t>
            </w:r>
          </w:p>
        </w:tc>
        <w:tc>
          <w:tcPr>
            <w:tcW w:w="2835" w:type="dxa"/>
            <w:gridSpan w:val="2"/>
            <w:tcBorders>
              <w:top w:val="single" w:color="D8CCB5" w:sz="5" w:space="0"/>
              <w:left w:val="single" w:color="D8CCB5" w:sz="5" w:space="0"/>
              <w:bottom w:val="single" w:color="D8CCB5" w:sz="5" w:space="0"/>
              <w:right w:val="single" w:color="D8CCB5" w:sz="5" w:space="0"/>
            </w:tcBorders>
            <w:shd w:val="clear" w:color="auto" w:fill="F3F1F7"/>
            <w:tcMar/>
          </w:tcPr>
          <w:p w:rsidRPr="00BC675F" w:rsidR="000F262A" w:rsidP="009A12F1" w:rsidRDefault="000F262A" w14:paraId="009B4EEB" w14:textId="5F08CB1C">
            <w:pPr>
              <w:spacing w:after="40"/>
              <w:rPr>
                <w:rFonts w:ascii="ISHALinkpen Join" w:hAnsi="ISHALinkpen Join"/>
                <w:b/>
                <w:color w:val="6A4A2F"/>
                <w:sz w:val="16"/>
                <w:szCs w:val="20"/>
              </w:rPr>
            </w:pPr>
            <w:r w:rsidRPr="00BC675F">
              <w:rPr>
                <w:rFonts w:ascii="ISHALinkpen Join" w:hAnsi="ISHALinkpen Join"/>
                <w:b/>
                <w:color w:val="6A4A2F"/>
                <w:sz w:val="16"/>
                <w:szCs w:val="20"/>
              </w:rPr>
              <w:t>KEY TEXTS</w:t>
            </w:r>
          </w:p>
          <w:p w:rsidRPr="00BC675F" w:rsidR="000F262A" w:rsidP="009A12F1" w:rsidRDefault="000F262A" w14:paraId="4514A053" w14:textId="293E84E3">
            <w:pPr>
              <w:spacing w:after="40"/>
              <w:rPr>
                <w:rFonts w:ascii="ISHALinkpen Join" w:hAnsi="ISHALinkpen Join"/>
                <w:sz w:val="16"/>
                <w:szCs w:val="20"/>
              </w:rPr>
            </w:pPr>
            <w:r w:rsidRPr="00BC675F">
              <w:rPr>
                <w:rFonts w:ascii="ISHALinkpen Join" w:hAnsi="ISHALinkpen Join"/>
                <w:noProof/>
                <w:sz w:val="16"/>
                <w:szCs w:val="20"/>
              </w:rPr>
              <w:drawing>
                <wp:anchor distT="0" distB="0" distL="114300" distR="114300" simplePos="0" relativeHeight="251663360" behindDoc="0" locked="0" layoutInCell="1" allowOverlap="1" wp14:anchorId="60300994" wp14:editId="66E5F627">
                  <wp:simplePos x="0" y="0"/>
                  <wp:positionH relativeFrom="column">
                    <wp:posOffset>271145</wp:posOffset>
                  </wp:positionH>
                  <wp:positionV relativeFrom="paragraph">
                    <wp:posOffset>188595</wp:posOffset>
                  </wp:positionV>
                  <wp:extent cx="990600" cy="1485900"/>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90600" cy="148590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6339" w:type="dxa"/>
            <w:tcBorders>
              <w:top w:val="single" w:color="D8CCB5" w:sz="5" w:space="0"/>
              <w:left w:val="single" w:color="D8CCB5" w:sz="5" w:space="0"/>
              <w:bottom w:val="single" w:color="D8CCB5" w:sz="5" w:space="0"/>
              <w:right w:val="single" w:color="D8CCB5" w:sz="5" w:space="0"/>
            </w:tcBorders>
            <w:shd w:val="clear" w:color="auto" w:fill="F3F1F7"/>
            <w:tcMar/>
          </w:tcPr>
          <w:p w:rsidRPr="000F262A" w:rsidR="000F262A" w:rsidP="00F423ED" w:rsidRDefault="000F262A" w14:paraId="279ACEFB" w14:textId="41D5A0B9">
            <w:pPr>
              <w:rPr>
                <w:rFonts w:ascii="ISHALinkpen Join" w:hAnsi="ISHALinkpen Join"/>
                <w:b/>
                <w:bCs/>
                <w:sz w:val="16"/>
                <w:szCs w:val="20"/>
              </w:rPr>
            </w:pPr>
            <w:r>
              <w:rPr>
                <w:rFonts w:ascii="ISHALinkpen Join" w:hAnsi="ISHALinkpen Join"/>
                <w:b/>
                <w:color w:val="6A4A2F"/>
                <w:sz w:val="16"/>
                <w:szCs w:val="20"/>
              </w:rPr>
              <w:t>PE</w:t>
            </w:r>
          </w:p>
          <w:p w:rsidRPr="00BC675F" w:rsidR="000F262A" w:rsidP="00F423ED" w:rsidRDefault="000F262A" w14:paraId="14DACA4E" w14:textId="0F4F84A4">
            <w:pPr>
              <w:rPr>
                <w:rFonts w:ascii="ISHALinkpen Join" w:hAnsi="ISHALinkpen Join"/>
                <w:sz w:val="16"/>
                <w:szCs w:val="20"/>
              </w:rPr>
            </w:pPr>
            <w:r w:rsidRPr="00B5384E">
              <w:rPr>
                <w:rFonts w:ascii="ISHALinkpen Join" w:hAnsi="ISHALinkpen Join" w:cstheme="majorHAnsi"/>
                <w:sz w:val="16"/>
                <w:szCs w:val="20"/>
              </w:rPr>
              <w:t>This term, Year 4 will be learning about dance</w:t>
            </w:r>
            <w:r w:rsidR="00B5384E">
              <w:rPr>
                <w:rFonts w:ascii="ISHALinkpen Join" w:hAnsi="ISHALinkpen Join" w:cstheme="majorHAnsi"/>
                <w:sz w:val="16"/>
                <w:szCs w:val="20"/>
              </w:rPr>
              <w:t xml:space="preserve">. </w:t>
            </w:r>
            <w:r w:rsidRPr="00B5384E">
              <w:rPr>
                <w:rFonts w:ascii="ISHALinkpen Join" w:hAnsi="ISHALinkpen Join" w:cstheme="majorHAnsi"/>
                <w:sz w:val="16"/>
                <w:szCs w:val="20"/>
              </w:rPr>
              <w:t>Children will developing their ability to create and perform sequences using different shapes, levels, directions and rhythms. They will work individually, in pairs and in groups to develop and link movements together, focusing on timing, coordination and expression. Children will also learn to perform confidently and evaluate their own and others’ performances.</w:t>
            </w:r>
          </w:p>
        </w:tc>
      </w:tr>
    </w:tbl>
    <w:p w:rsidR="00E13F31" w:rsidP="009A12F1" w:rsidRDefault="00E13F31" w14:paraId="08C8E697" w14:textId="0D778902">
      <w:pPr>
        <w:spacing w:before="60" w:after="0"/>
      </w:pPr>
    </w:p>
    <w:sectPr w:rsidR="00E13F31" w:rsidSect="00034616">
      <w:pgSz w:w="16834" w:h="11909" w:orient="landscape"/>
      <w:pgMar w:top="504" w:right="648" w:bottom="504" w:left="64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ptos">
    <w:altName w:val="Calibri"/>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ISHALinkpen Join">
    <w:altName w:val="Calibri"/>
    <w:panose1 w:val="03050602040000000000"/>
    <w:charset w:val="00"/>
    <w:family w:val="script"/>
    <w:pitch w:val="variable"/>
    <w:sig w:usb0="00000007" w:usb1="12000000" w:usb2="04000000" w:usb3="00000000" w:csb0="0000009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hint="default" w:ascii="Symbol" w:hAnsi="Symbol"/>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hint="default" w:ascii="Symbol" w:hAnsi="Symbol"/>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hint="default" w:ascii="Symbol" w:hAnsi="Symbol"/>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hint="default" w:ascii="Symbol" w:hAnsi="Symbol"/>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2406A"/>
    <w:rsid w:val="00034142"/>
    <w:rsid w:val="00034616"/>
    <w:rsid w:val="00047E03"/>
    <w:rsid w:val="0006063C"/>
    <w:rsid w:val="00073C67"/>
    <w:rsid w:val="000A68CD"/>
    <w:rsid w:val="000D7355"/>
    <w:rsid w:val="000F262A"/>
    <w:rsid w:val="001111BC"/>
    <w:rsid w:val="00126DF7"/>
    <w:rsid w:val="00141BA9"/>
    <w:rsid w:val="0015074B"/>
    <w:rsid w:val="00163BC2"/>
    <w:rsid w:val="001733B8"/>
    <w:rsid w:val="00177114"/>
    <w:rsid w:val="001820E9"/>
    <w:rsid w:val="00193F97"/>
    <w:rsid w:val="001949CD"/>
    <w:rsid w:val="001A64BA"/>
    <w:rsid w:val="001C0711"/>
    <w:rsid w:val="001C5D1A"/>
    <w:rsid w:val="001D6048"/>
    <w:rsid w:val="00225DE9"/>
    <w:rsid w:val="00274365"/>
    <w:rsid w:val="002854A5"/>
    <w:rsid w:val="0029639D"/>
    <w:rsid w:val="002A5C03"/>
    <w:rsid w:val="002A7C3B"/>
    <w:rsid w:val="002B43D5"/>
    <w:rsid w:val="002E0B42"/>
    <w:rsid w:val="0030298A"/>
    <w:rsid w:val="003079F5"/>
    <w:rsid w:val="00326F90"/>
    <w:rsid w:val="0035109A"/>
    <w:rsid w:val="003640D8"/>
    <w:rsid w:val="00376E5B"/>
    <w:rsid w:val="00393CF2"/>
    <w:rsid w:val="003B1115"/>
    <w:rsid w:val="003D1B80"/>
    <w:rsid w:val="00407099"/>
    <w:rsid w:val="00407134"/>
    <w:rsid w:val="00415C60"/>
    <w:rsid w:val="0042107D"/>
    <w:rsid w:val="00462EB3"/>
    <w:rsid w:val="0046319A"/>
    <w:rsid w:val="00475BBD"/>
    <w:rsid w:val="00481C65"/>
    <w:rsid w:val="00496BA0"/>
    <w:rsid w:val="00496C60"/>
    <w:rsid w:val="00496C63"/>
    <w:rsid w:val="004A1432"/>
    <w:rsid w:val="004C71EE"/>
    <w:rsid w:val="004C71F1"/>
    <w:rsid w:val="005064ED"/>
    <w:rsid w:val="005264E7"/>
    <w:rsid w:val="005328FB"/>
    <w:rsid w:val="00536FB2"/>
    <w:rsid w:val="00541DD5"/>
    <w:rsid w:val="005A4790"/>
    <w:rsid w:val="006013B0"/>
    <w:rsid w:val="00627E4D"/>
    <w:rsid w:val="00690C8A"/>
    <w:rsid w:val="006A0C0B"/>
    <w:rsid w:val="006B7A42"/>
    <w:rsid w:val="006F7F4A"/>
    <w:rsid w:val="00707483"/>
    <w:rsid w:val="00722AFB"/>
    <w:rsid w:val="0074606D"/>
    <w:rsid w:val="00747CFE"/>
    <w:rsid w:val="007722EF"/>
    <w:rsid w:val="007C29D9"/>
    <w:rsid w:val="007D35F1"/>
    <w:rsid w:val="00803E4D"/>
    <w:rsid w:val="00822C6B"/>
    <w:rsid w:val="00841708"/>
    <w:rsid w:val="0085308C"/>
    <w:rsid w:val="008617D5"/>
    <w:rsid w:val="00883FDD"/>
    <w:rsid w:val="008947AE"/>
    <w:rsid w:val="00896B3A"/>
    <w:rsid w:val="00922EEE"/>
    <w:rsid w:val="009335A1"/>
    <w:rsid w:val="00944257"/>
    <w:rsid w:val="0096070B"/>
    <w:rsid w:val="0096547B"/>
    <w:rsid w:val="009A1041"/>
    <w:rsid w:val="009A12F1"/>
    <w:rsid w:val="009C6576"/>
    <w:rsid w:val="009D6C63"/>
    <w:rsid w:val="00A003C4"/>
    <w:rsid w:val="00A0713F"/>
    <w:rsid w:val="00A33381"/>
    <w:rsid w:val="00A51F03"/>
    <w:rsid w:val="00AA1D8D"/>
    <w:rsid w:val="00AE768D"/>
    <w:rsid w:val="00AF7321"/>
    <w:rsid w:val="00B44AC3"/>
    <w:rsid w:val="00B47730"/>
    <w:rsid w:val="00B5384E"/>
    <w:rsid w:val="00B762E6"/>
    <w:rsid w:val="00B92EEA"/>
    <w:rsid w:val="00BC675F"/>
    <w:rsid w:val="00BF7D1D"/>
    <w:rsid w:val="00C3047C"/>
    <w:rsid w:val="00C57A7C"/>
    <w:rsid w:val="00C82FB7"/>
    <w:rsid w:val="00C93E2E"/>
    <w:rsid w:val="00C97966"/>
    <w:rsid w:val="00CB0664"/>
    <w:rsid w:val="00CB0FF4"/>
    <w:rsid w:val="00CC54F8"/>
    <w:rsid w:val="00CD769A"/>
    <w:rsid w:val="00CD7FD8"/>
    <w:rsid w:val="00D026F7"/>
    <w:rsid w:val="00D04A8A"/>
    <w:rsid w:val="00D55D9B"/>
    <w:rsid w:val="00DD0A93"/>
    <w:rsid w:val="00E12DFE"/>
    <w:rsid w:val="00E13F31"/>
    <w:rsid w:val="00E323A7"/>
    <w:rsid w:val="00E357F5"/>
    <w:rsid w:val="00E37686"/>
    <w:rsid w:val="00E54C1B"/>
    <w:rsid w:val="00E809D3"/>
    <w:rsid w:val="00EB0AA4"/>
    <w:rsid w:val="00ED5AA0"/>
    <w:rsid w:val="00EF79BD"/>
    <w:rsid w:val="00F06358"/>
    <w:rsid w:val="00F423ED"/>
    <w:rsid w:val="00F57A70"/>
    <w:rsid w:val="00F97CAE"/>
    <w:rsid w:val="00FC693F"/>
    <w:rsid w:val="00FE779E"/>
    <w:rsid w:val="17705122"/>
    <w:rsid w:val="1DB26640"/>
    <w:rsid w:val="37C16881"/>
    <w:rsid w:val="543ED0B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8CC46DB"/>
  <w14:defaultImageDpi w14:val="300"/>
  <w15:docId w15:val="{0DC0C85D-A01A-4B36-8874-9334B4A35F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EastAsia"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FC693F"/>
    <w:rPr>
      <w:rFonts w:ascii="Aptos" w:hAnsi="Aptos"/>
      <w:sz w:val="18"/>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hAnsiTheme="majorHAnsi" w:eastAsiaTheme="majorEastAsia"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hAnsiTheme="majorHAnsi" w:eastAsiaTheme="majorEastAsia"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hAnsiTheme="majorHAnsi" w:eastAsiaTheme="majorEastAsia"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hAnsiTheme="majorHAnsi" w:eastAsiaTheme="majorEastAsia"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hAnsiTheme="majorHAnsi" w:eastAsiaTheme="majorEastAsia"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hAnsiTheme="majorHAnsi" w:eastAsiaTheme="majorEastAsia" w:cstheme="majorBidi"/>
      <w:i/>
      <w:iCs/>
      <w:color w:val="404040" w:themeColor="text1" w:themeTint="BF"/>
      <w:sz w:val="20"/>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styleId="HeaderChar" w:customStyle="1">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styleId="FooterChar" w:customStyle="1">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styleId="Heading1Char" w:customStyle="1">
    <w:name w:val="Heading 1 Char"/>
    <w:basedOn w:val="DefaultParagraphFont"/>
    <w:link w:val="Heading1"/>
    <w:uiPriority w:val="9"/>
    <w:rsid w:val="00FC693F"/>
    <w:rPr>
      <w:rFonts w:asciiTheme="majorHAnsi" w:hAnsiTheme="majorHAnsi" w:eastAsiaTheme="majorEastAsia" w:cstheme="majorBidi"/>
      <w:b/>
      <w:bCs/>
      <w:color w:val="365F91" w:themeColor="accent1" w:themeShade="BF"/>
      <w:sz w:val="28"/>
      <w:szCs w:val="28"/>
    </w:rPr>
  </w:style>
  <w:style w:type="character" w:styleId="Heading2Char" w:customStyle="1">
    <w:name w:val="Heading 2 Char"/>
    <w:basedOn w:val="DefaultParagraphFont"/>
    <w:link w:val="Heading2"/>
    <w:uiPriority w:val="9"/>
    <w:rsid w:val="00FC693F"/>
    <w:rPr>
      <w:rFonts w:asciiTheme="majorHAnsi" w:hAnsiTheme="majorHAnsi" w:eastAsiaTheme="majorEastAsia" w:cstheme="majorBidi"/>
      <w:b/>
      <w:bCs/>
      <w:color w:val="4F81BD" w:themeColor="accent1"/>
      <w:sz w:val="26"/>
      <w:szCs w:val="26"/>
    </w:rPr>
  </w:style>
  <w:style w:type="character" w:styleId="Heading3Char" w:customStyle="1">
    <w:name w:val="Heading 3 Char"/>
    <w:basedOn w:val="DefaultParagraphFont"/>
    <w:link w:val="Heading3"/>
    <w:uiPriority w:val="9"/>
    <w:rsid w:val="00FC693F"/>
    <w:rPr>
      <w:rFonts w:asciiTheme="majorHAnsi" w:hAnsiTheme="majorHAnsi" w:eastAsiaTheme="majorEastAsia" w:cstheme="majorBidi"/>
      <w:b/>
      <w:bCs/>
      <w:color w:val="4F81BD" w:themeColor="accent1"/>
    </w:rPr>
  </w:style>
  <w:style w:type="paragraph" w:styleId="Title">
    <w:name w:val="Title"/>
    <w:basedOn w:val="Normal"/>
    <w:next w:val="Normal"/>
    <w:link w:val="TitleChar"/>
    <w:uiPriority w:val="10"/>
    <w:qFormat/>
    <w:rsid w:val="00FC693F"/>
    <w:pPr>
      <w:pBdr>
        <w:bottom w:val="single" w:color="4F81BD" w:themeColor="accent1" w:sz="8" w:space="4"/>
      </w:pBdr>
      <w:spacing w:after="300" w:line="240" w:lineRule="auto"/>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1">
    <w:name w:val="Title Char"/>
    <w:basedOn w:val="DefaultParagraphFont"/>
    <w:link w:val="Title"/>
    <w:uiPriority w:val="10"/>
    <w:rsid w:val="00FC693F"/>
    <w:rPr>
      <w:rFonts w:asciiTheme="majorHAnsi" w:hAnsiTheme="majorHAnsi" w:eastAsiaTheme="majorEastAsia"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hAnsiTheme="majorHAnsi" w:eastAsiaTheme="majorEastAsia" w:cstheme="majorBidi"/>
      <w:i/>
      <w:iCs/>
      <w:color w:val="4F81BD" w:themeColor="accent1"/>
      <w:spacing w:val="15"/>
      <w:sz w:val="24"/>
      <w:szCs w:val="24"/>
    </w:rPr>
  </w:style>
  <w:style w:type="character" w:styleId="SubtitleChar" w:customStyle="1">
    <w:name w:val="Subtitle Char"/>
    <w:basedOn w:val="DefaultParagraphFont"/>
    <w:link w:val="Subtitle"/>
    <w:uiPriority w:val="11"/>
    <w:rsid w:val="00FC693F"/>
    <w:rPr>
      <w:rFonts w:asciiTheme="majorHAnsi" w:hAnsiTheme="majorHAnsi" w:eastAsiaTheme="majorEastAsia"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styleId="BodyTextChar" w:customStyle="1">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styleId="BodyText2Char" w:customStyle="1">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styleId="BodyText3Char" w:customStyle="1">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styleId="MacroTextChar" w:customStyle="1">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styleId="QuoteChar" w:customStyle="1">
    <w:name w:val="Quote Char"/>
    <w:basedOn w:val="DefaultParagraphFont"/>
    <w:link w:val="Quote"/>
    <w:uiPriority w:val="29"/>
    <w:rsid w:val="00FC693F"/>
    <w:rPr>
      <w:i/>
      <w:iCs/>
      <w:color w:val="000000" w:themeColor="text1"/>
    </w:rPr>
  </w:style>
  <w:style w:type="character" w:styleId="Heading4Char" w:customStyle="1">
    <w:name w:val="Heading 4 Char"/>
    <w:basedOn w:val="DefaultParagraphFont"/>
    <w:link w:val="Heading4"/>
    <w:uiPriority w:val="9"/>
    <w:semiHidden/>
    <w:rsid w:val="00FC693F"/>
    <w:rPr>
      <w:rFonts w:asciiTheme="majorHAnsi" w:hAnsiTheme="majorHAnsi" w:eastAsiaTheme="majorEastAsia" w:cstheme="majorBidi"/>
      <w:b/>
      <w:bCs/>
      <w:i/>
      <w:iCs/>
      <w:color w:val="4F81BD" w:themeColor="accent1"/>
    </w:rPr>
  </w:style>
  <w:style w:type="character" w:styleId="Heading5Char" w:customStyle="1">
    <w:name w:val="Heading 5 Char"/>
    <w:basedOn w:val="DefaultParagraphFont"/>
    <w:link w:val="Heading5"/>
    <w:uiPriority w:val="9"/>
    <w:semiHidden/>
    <w:rsid w:val="00FC693F"/>
    <w:rPr>
      <w:rFonts w:asciiTheme="majorHAnsi" w:hAnsiTheme="majorHAnsi" w:eastAsiaTheme="majorEastAsia" w:cstheme="majorBidi"/>
      <w:color w:val="243F60" w:themeColor="accent1" w:themeShade="7F"/>
    </w:rPr>
  </w:style>
  <w:style w:type="character" w:styleId="Heading6Char" w:customStyle="1">
    <w:name w:val="Heading 6 Char"/>
    <w:basedOn w:val="DefaultParagraphFont"/>
    <w:link w:val="Heading6"/>
    <w:uiPriority w:val="9"/>
    <w:semiHidden/>
    <w:rsid w:val="00FC693F"/>
    <w:rPr>
      <w:rFonts w:asciiTheme="majorHAnsi" w:hAnsiTheme="majorHAnsi" w:eastAsiaTheme="majorEastAsia" w:cstheme="majorBidi"/>
      <w:i/>
      <w:iCs/>
      <w:color w:val="243F60" w:themeColor="accent1" w:themeShade="7F"/>
    </w:rPr>
  </w:style>
  <w:style w:type="character" w:styleId="Heading7Char" w:customStyle="1">
    <w:name w:val="Heading 7 Char"/>
    <w:basedOn w:val="DefaultParagraphFont"/>
    <w:link w:val="Heading7"/>
    <w:uiPriority w:val="9"/>
    <w:semiHidden/>
    <w:rsid w:val="00FC693F"/>
    <w:rPr>
      <w:rFonts w:asciiTheme="majorHAnsi" w:hAnsiTheme="majorHAnsi" w:eastAsiaTheme="majorEastAsia" w:cstheme="majorBidi"/>
      <w:i/>
      <w:iCs/>
      <w:color w:val="404040" w:themeColor="text1" w:themeTint="BF"/>
    </w:rPr>
  </w:style>
  <w:style w:type="character" w:styleId="Heading8Char" w:customStyle="1">
    <w:name w:val="Heading 8 Char"/>
    <w:basedOn w:val="DefaultParagraphFont"/>
    <w:link w:val="Heading8"/>
    <w:uiPriority w:val="9"/>
    <w:semiHidden/>
    <w:rsid w:val="00FC693F"/>
    <w:rPr>
      <w:rFonts w:asciiTheme="majorHAnsi" w:hAnsiTheme="majorHAnsi" w:eastAsiaTheme="majorEastAsia" w:cstheme="majorBidi"/>
      <w:color w:val="4F81BD" w:themeColor="accent1"/>
      <w:sz w:val="20"/>
      <w:szCs w:val="20"/>
    </w:rPr>
  </w:style>
  <w:style w:type="character" w:styleId="Heading9Char" w:customStyle="1">
    <w:name w:val="Heading 9 Char"/>
    <w:basedOn w:val="DefaultParagraphFont"/>
    <w:link w:val="Heading9"/>
    <w:uiPriority w:val="9"/>
    <w:semiHidden/>
    <w:rsid w:val="00FC693F"/>
    <w:rPr>
      <w:rFonts w:asciiTheme="majorHAnsi" w:hAnsiTheme="majorHAnsi" w:eastAsiaTheme="majorEastAsia"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color="4F81BD" w:themeColor="accent1" w:sz="4" w:space="4"/>
      </w:pBdr>
      <w:spacing w:before="200" w:after="280"/>
      <w:ind w:left="936" w:right="936"/>
    </w:pPr>
    <w:rPr>
      <w:b/>
      <w:bCs/>
      <w:i/>
      <w:iCs/>
      <w:color w:val="4F81BD" w:themeColor="accent1"/>
    </w:rPr>
  </w:style>
  <w:style w:type="character" w:styleId="IntenseQuoteChar" w:customStyle="1">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NormalWeb">
    <w:name w:val="Normal (Web)"/>
    <w:basedOn w:val="Normal"/>
    <w:uiPriority w:val="99"/>
    <w:unhideWhenUsed/>
    <w:rsid w:val="00E357F5"/>
    <w:pPr>
      <w:spacing w:before="100" w:beforeAutospacing="1" w:after="100" w:afterAutospacing="1" w:line="240" w:lineRule="auto"/>
    </w:pPr>
    <w:rPr>
      <w:rFonts w:ascii="Times New Roman" w:hAnsi="Times New Roman" w:eastAsia="Times New Roman" w:cs="Times New Roman"/>
      <w:sz w:val="24"/>
      <w:szCs w:val="24"/>
      <w:lang w:val="en-GB" w:eastAsia="en-GB"/>
    </w:rPr>
  </w:style>
  <w:style w:type="character" w:styleId="normaltextrun" w:customStyle="1">
    <w:name w:val="normaltextrun"/>
    <w:basedOn w:val="DefaultParagraphFont"/>
    <w:rsid w:val="003D1B8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theme" Target="theme/theme1.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fontTable" Target="fontTable.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3.png" Id="rId11" /><Relationship Type="http://schemas.openxmlformats.org/officeDocument/2006/relationships/numbering" Target="numbering.xml" Id="rId5" /><Relationship Type="http://schemas.openxmlformats.org/officeDocument/2006/relationships/image" Target="media/image2.png" Id="rId10" /><Relationship Type="http://schemas.openxmlformats.org/officeDocument/2006/relationships/customXml" Target="../customXml/item4.xml" Id="rId4" /><Relationship Type="http://schemas.openxmlformats.org/officeDocument/2006/relationships/image" Target="media/image1.png"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081b1082-1288-48f1-a9ab-da6b9ef5ca33" xsi:nil="true"/>
    <lcf76f155ced4ddcb4097134ff3c332f xmlns="c8b74bd5-8541-436f-b460-0e7d2a4c27de">
      <Terms xmlns="http://schemas.microsoft.com/office/infopath/2007/PartnerControls"/>
    </lcf76f155ced4ddcb4097134ff3c332f>
    <week2 xmlns="c8b74bd5-8541-436f-b460-0e7d2a4c27de"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93E0466AB07574CBBDE8CA033CEEF7B" ma:contentTypeVersion="15" ma:contentTypeDescription="Create a new document." ma:contentTypeScope="" ma:versionID="9d6d1c767edd6aea565b5b9a6a30f490">
  <xsd:schema xmlns:xsd="http://www.w3.org/2001/XMLSchema" xmlns:xs="http://www.w3.org/2001/XMLSchema" xmlns:p="http://schemas.microsoft.com/office/2006/metadata/properties" xmlns:ns2="081b1082-1288-48f1-a9ab-da6b9ef5ca33" xmlns:ns3="c8b74bd5-8541-436f-b460-0e7d2a4c27de" targetNamespace="http://schemas.microsoft.com/office/2006/metadata/properties" ma:root="true" ma:fieldsID="8d6faac7fb98420e66feccbda2de2242" ns2:_="" ns3:_="">
    <xsd:import namespace="081b1082-1288-48f1-a9ab-da6b9ef5ca33"/>
    <xsd:import namespace="c8b74bd5-8541-436f-b460-0e7d2a4c27de"/>
    <xsd:element name="properties">
      <xsd:complexType>
        <xsd:sequence>
          <xsd:element name="documentManagement">
            <xsd:complexType>
              <xsd:all>
                <xsd:element ref="ns2:MigrationSourceID" minOccurs="0"/>
                <xsd:element ref="ns3:MediaServiceMetadata" minOccurs="0"/>
                <xsd:element ref="ns3:MediaServiceFastMetadata" minOccurs="0"/>
                <xsd:element ref="ns3:MediaServiceSearchProperties" minOccurs="0"/>
                <xsd:element ref="ns3:MediaServiceDateTaken" minOccurs="0"/>
                <xsd:element ref="ns3:MediaServiceGenerationTime" minOccurs="0"/>
                <xsd:element ref="ns3:MediaServiceEventHashCode" minOccurs="0"/>
                <xsd:element ref="ns3:MediaLengthInSeconds" minOccurs="0"/>
                <xsd:element ref="ns3:MediaServiceBillingMetadata" minOccurs="0"/>
                <xsd:element ref="ns3:MediaServiceLocation" minOccurs="0"/>
                <xsd:element ref="ns3:lcf76f155ced4ddcb4097134ff3c332f" minOccurs="0"/>
                <xsd:element ref="ns2:TaxCatchAll" minOccurs="0"/>
                <xsd:element ref="ns3:MediaServiceOCR" minOccurs="0"/>
                <xsd:element ref="ns3:week2"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1b1082-1288-48f1-a9ab-da6b9ef5ca33" elementFormDefault="qualified">
    <xsd:import namespace="http://schemas.microsoft.com/office/2006/documentManagement/types"/>
    <xsd:import namespace="http://schemas.microsoft.com/office/infopath/2007/PartnerControls"/>
    <xsd:element name="MigrationSourceID" ma:index="8" nillable="true" ma:displayName="MigrationSourceID" ma:internalName="MigrationSourceID" ma:readOnly="true">
      <xsd:simpleType>
        <xsd:restriction base="dms:Text"/>
      </xsd:simpleType>
    </xsd:element>
    <xsd:element name="TaxCatchAll" ma:index="20" nillable="true" ma:displayName="Taxonomy Catch All Column" ma:hidden="true" ma:list="{65e17422-3b8c-4425-9c88-5fc2d6555284}" ma:internalName="TaxCatchAll" ma:showField="CatchAllData" ma:web="081b1082-1288-48f1-a9ab-da6b9ef5ca33">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c8b74bd5-8541-436f-b460-0e7d2a4c27de" elementFormDefault="qualified">
    <xsd:import namespace="http://schemas.microsoft.com/office/2006/documentManagement/types"/>
    <xsd:import namespace="http://schemas.microsoft.com/office/infopath/2007/PartnerControls"/>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BillingMetadata" ma:index="16" nillable="true" ma:displayName="MediaServiceBillingMetadata" ma:hidden="true" ma:internalName="MediaServiceBillingMetadata" ma:readOnly="true">
      <xsd:simpleType>
        <xsd:restriction base="dms:Note"/>
      </xsd:simpleType>
    </xsd:element>
    <xsd:element name="MediaServiceLocation" ma:index="17" nillable="true" ma:displayName="Location" ma:description="" ma:indexed="true" ma:internalName="MediaServiceLocation"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d9f0ecfb-56b1-4cd2-9c56-7eb59ff0d221"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element name="week2" ma:index="22" nillable="true" ma:displayName="week 2" ma:format="Dropdown" ma:internalName="week2">
      <xsd:simpleType>
        <xsd:restriction base="dms:Text">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7A34D3-F98B-4247-B604-18343A70EB06}">
  <ds:schemaRefs>
    <ds:schemaRef ds:uri="http://schemas.microsoft.com/office/2006/metadata/properties"/>
    <ds:schemaRef ds:uri="c8b74bd5-8541-436f-b460-0e7d2a4c27de"/>
    <ds:schemaRef ds:uri="http://schemas.microsoft.com/office/2006/documentManagement/types"/>
    <ds:schemaRef ds:uri="http://schemas.microsoft.com/office/infopath/2007/PartnerControls"/>
    <ds:schemaRef ds:uri="http://www.w3.org/XML/1998/namespace"/>
    <ds:schemaRef ds:uri="http://schemas.openxmlformats.org/package/2006/metadata/core-properties"/>
    <ds:schemaRef ds:uri="http://purl.org/dc/elements/1.1/"/>
    <ds:schemaRef ds:uri="081b1082-1288-48f1-a9ab-da6b9ef5ca33"/>
    <ds:schemaRef ds:uri="http://purl.org/dc/dcmitype/"/>
    <ds:schemaRef ds:uri="http://purl.org/dc/terms/"/>
  </ds:schemaRefs>
</ds:datastoreItem>
</file>

<file path=customXml/itemProps2.xml><?xml version="1.0" encoding="utf-8"?>
<ds:datastoreItem xmlns:ds="http://schemas.openxmlformats.org/officeDocument/2006/customXml" ds:itemID="{A8235BD1-6D52-42C2-AAA6-13840154E362}">
  <ds:schemaRefs>
    <ds:schemaRef ds:uri="http://schemas.microsoft.com/sharepoint/v3/contenttype/forms"/>
  </ds:schemaRefs>
</ds:datastoreItem>
</file>

<file path=customXml/itemProps3.xml><?xml version="1.0" encoding="utf-8"?>
<ds:datastoreItem xmlns:ds="http://schemas.openxmlformats.org/officeDocument/2006/customXml" ds:itemID="{6411A24E-B9DD-46B6-87A0-E69B038E77F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1b1082-1288-48f1-a9ab-da6b9ef5ca33"/>
    <ds:schemaRef ds:uri="c8b74bd5-8541-436f-b460-0e7d2a4c27d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Manager/>
  <ap:Company/>
  <ap:SharedDoc>false</ap:SharedDoc>
  <ap:HyperlinkBase/>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Sam Robinson</dc:creator>
  <keywords/>
  <dc:description>generated by python-docx</dc:description>
  <lastModifiedBy>Kelly McDonald</lastModifiedBy>
  <revision>32</revision>
  <dcterms:created xsi:type="dcterms:W3CDTF">2026-10-06T14:55:00.0000000Z</dcterms:created>
  <dcterms:modified xsi:type="dcterms:W3CDTF">2026-10-12T12:21:26.8556933Z</dcterms:modified>
  <category/>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0x010100793E0466AB07574CBBDE8CA033CEEF7B</vt:lpwstr>
  </property>
  <property fmtid="{D5CDD505-2E9C-101B-9397-08002B2CF9AE}" pid="3" name="MediaServiceImageTags">
    <vt:lpwstr/>
  </property>
</Properties>
</file>